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AB78" w14:textId="77777777" w:rsidR="00503585" w:rsidRPr="00503585" w:rsidRDefault="00503585" w:rsidP="00503585">
      <w:pPr>
        <w:shd w:val="clear" w:color="auto" w:fill="FFFFFF"/>
        <w:spacing w:after="150" w:line="240" w:lineRule="auto"/>
        <w:ind w:left="4962"/>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В _________________________</w:t>
      </w:r>
    </w:p>
    <w:p w14:paraId="70AAE226" w14:textId="77777777" w:rsidR="00503585" w:rsidRPr="00503585" w:rsidRDefault="00503585" w:rsidP="00503585">
      <w:pPr>
        <w:shd w:val="clear" w:color="auto" w:fill="FFFFFF"/>
        <w:spacing w:after="150" w:line="240" w:lineRule="auto"/>
        <w:ind w:left="4962"/>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ИСТЕЦ: _________________________</w:t>
      </w:r>
    </w:p>
    <w:p w14:paraId="66B2B78D" w14:textId="77777777" w:rsidR="00503585" w:rsidRPr="00503585" w:rsidRDefault="00503585" w:rsidP="00503585">
      <w:pPr>
        <w:shd w:val="clear" w:color="auto" w:fill="FFFFFF"/>
        <w:spacing w:after="150" w:line="240" w:lineRule="auto"/>
        <w:ind w:left="4962"/>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Третьи лица на стороне истца: _________________________</w:t>
      </w:r>
    </w:p>
    <w:p w14:paraId="71387DDA" w14:textId="77777777" w:rsidR="00503585" w:rsidRPr="00503585" w:rsidRDefault="00503585" w:rsidP="00503585">
      <w:pPr>
        <w:shd w:val="clear" w:color="auto" w:fill="FFFFFF"/>
        <w:spacing w:after="150" w:line="240" w:lineRule="auto"/>
        <w:ind w:left="4962"/>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ОТВЕТЧИК: _________________________</w:t>
      </w:r>
    </w:p>
    <w:p w14:paraId="1F410809" w14:textId="77777777" w:rsidR="00503585" w:rsidRPr="00503585" w:rsidRDefault="00503585" w:rsidP="00503585">
      <w:pPr>
        <w:shd w:val="clear" w:color="auto" w:fill="FFFFFF"/>
        <w:spacing w:after="150" w:line="240" w:lineRule="auto"/>
        <w:ind w:left="4962"/>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Третьи лица на стороне ответчика: _________________________</w:t>
      </w:r>
    </w:p>
    <w:p w14:paraId="1CDE1438" w14:textId="77777777" w:rsidR="00503585" w:rsidRPr="00503585" w:rsidRDefault="00503585" w:rsidP="00503585">
      <w:pPr>
        <w:shd w:val="clear" w:color="auto" w:fill="FFFFFF"/>
        <w:spacing w:after="150" w:line="240" w:lineRule="auto"/>
        <w:ind w:left="4962"/>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Цена иска: _________________________ руб.</w:t>
      </w:r>
    </w:p>
    <w:p w14:paraId="0EBA5EBF" w14:textId="77777777" w:rsidR="00503585" w:rsidRPr="00503585" w:rsidRDefault="00503585" w:rsidP="00503585">
      <w:pPr>
        <w:shd w:val="clear" w:color="auto" w:fill="FFFFFF"/>
        <w:spacing w:after="150" w:line="240" w:lineRule="auto"/>
        <w:ind w:left="4962"/>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Госпошлина: _________________________ руб.</w:t>
      </w:r>
    </w:p>
    <w:p w14:paraId="1ED173EB" w14:textId="77777777" w:rsidR="00503585" w:rsidRPr="00503585" w:rsidRDefault="00503585" w:rsidP="00503585">
      <w:pPr>
        <w:shd w:val="clear" w:color="auto" w:fill="FFFFFF"/>
        <w:spacing w:before="300" w:after="150" w:line="240" w:lineRule="auto"/>
        <w:outlineLvl w:val="2"/>
        <w:rPr>
          <w:rFonts w:ascii="Times New Roman" w:eastAsia="Times New Roman" w:hAnsi="Times New Roman" w:cs="Times New Roman"/>
          <w:b/>
          <w:bCs/>
          <w:spacing w:val="26"/>
          <w:lang w:eastAsia="ru-RU"/>
        </w:rPr>
      </w:pPr>
      <w:r w:rsidRPr="00503585">
        <w:rPr>
          <w:rFonts w:ascii="Times New Roman" w:eastAsia="Times New Roman" w:hAnsi="Times New Roman" w:cs="Times New Roman"/>
          <w:b/>
          <w:bCs/>
          <w:spacing w:val="26"/>
          <w:lang w:eastAsia="ru-RU"/>
        </w:rPr>
        <w:t>Исковое заявление о взыскании ущерба, причиненного в результате ДТП (при отсутствии страхового полиса у виновной стороны)</w:t>
      </w:r>
    </w:p>
    <w:p w14:paraId="03215DFE" w14:textId="77777777" w:rsid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p>
    <w:p w14:paraId="6458D07E" w14:textId="4BD34596"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Дата_ по адресу _________________________ произошло дорожно-транспортное происшествие, в результате которого водитель _________________________, управляя автомобилем _________________________, принадлежащем на праве собственности _________________________, допустил столкновение с автомобилем _________________________, принадлежащем на праве собственности _________________________. Водитель _________________________ допустил нарушение пункта _________________________ Правил дорожного движения, согласно которому _________________________.</w:t>
      </w:r>
    </w:p>
    <w:p w14:paraId="3E434E9C"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Вина водителя _________________________ в совершении ДТП установлена и подтверждается следующими документами _________________________. Согласно постановлению № _________________________ от _________________________, вынесенного _________________________, водитель _________________________ привлечен к административной ответственности за совершение правонарушения, предусмотренного статьей _________________________ КоАП РФ. В результате дорожно-транспортного происшествия автомобиль _________________________, принадлежащий _________________________ на праве собственности, получил следующие технические повреждения _________________________.</w:t>
      </w:r>
    </w:p>
    <w:p w14:paraId="372B9289"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 xml:space="preserve">Согласно п. 1 ст. 4 Федерального закона от 25.04.2002 г. N 40-ФЗ "Об обязательном страховании гражданской ответственности владельцев транспортных средств" (далее - Закон № 40-ФЗ),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Обязанность по страхованию гражданской ответственности распространяется </w:t>
      </w:r>
      <w:proofErr w:type="gramStart"/>
      <w:r w:rsidRPr="00503585">
        <w:rPr>
          <w:rFonts w:ascii="Roboto" w:eastAsia="Times New Roman" w:hAnsi="Roboto" w:cs="Times New Roman"/>
          <w:color w:val="333333"/>
          <w:sz w:val="21"/>
          <w:szCs w:val="21"/>
          <w:lang w:eastAsia="ru-RU"/>
        </w:rPr>
        <w:t>на владельцев</w:t>
      </w:r>
      <w:proofErr w:type="gramEnd"/>
      <w:r w:rsidRPr="00503585">
        <w:rPr>
          <w:rFonts w:ascii="Roboto" w:eastAsia="Times New Roman" w:hAnsi="Roboto" w:cs="Times New Roman"/>
          <w:color w:val="333333"/>
          <w:sz w:val="21"/>
          <w:szCs w:val="21"/>
          <w:lang w:eastAsia="ru-RU"/>
        </w:rPr>
        <w:t xml:space="preserve"> всех используемых на территории Российской Федерации транспортных средств, за исключением случаев, предусмотренных </w:t>
      </w:r>
      <w:proofErr w:type="spellStart"/>
      <w:r w:rsidRPr="00503585">
        <w:rPr>
          <w:rFonts w:ascii="Roboto" w:eastAsia="Times New Roman" w:hAnsi="Roboto" w:cs="Times New Roman"/>
          <w:color w:val="333333"/>
          <w:sz w:val="21"/>
          <w:szCs w:val="21"/>
          <w:lang w:eastAsia="ru-RU"/>
        </w:rPr>
        <w:t>пп</w:t>
      </w:r>
      <w:proofErr w:type="spellEnd"/>
      <w:r w:rsidRPr="00503585">
        <w:rPr>
          <w:rFonts w:ascii="Roboto" w:eastAsia="Times New Roman" w:hAnsi="Roboto" w:cs="Times New Roman"/>
          <w:color w:val="333333"/>
          <w:sz w:val="21"/>
          <w:szCs w:val="21"/>
          <w:lang w:eastAsia="ru-RU"/>
        </w:rPr>
        <w:t>. 3, 4 ст. 4 данного Закона.</w:t>
      </w:r>
    </w:p>
    <w:p w14:paraId="1DA15FC6"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Однако, страховой полис у водителя _________________________, виновного в дорожно-транспортном происшествии, отсутствует.</w:t>
      </w:r>
    </w:p>
    <w:p w14:paraId="52E3E5C7"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В силу п. 6 ст. 4 Закона № 40-ФЗ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При этом вред, причиненный жизни или здоровью потерпевших, подлежит возмещению в размерах не менее чем размеры, определяемые в соответствии со ст. 12 Закона № 40-ФЗ, и по правилам указанной статьи.</w:t>
      </w:r>
    </w:p>
    <w:p w14:paraId="0BF2DBA3"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 xml:space="preserve">Согласно п. 1 ст. 1064 ГК РФ вред, причиненный личности или имуществу гражданина подлежит возмещению в полном объеме лицом, причинившим вред. В силу п. 1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и т.д.), </w:t>
      </w:r>
      <w:r w:rsidRPr="00503585">
        <w:rPr>
          <w:rFonts w:ascii="Roboto" w:eastAsia="Times New Roman" w:hAnsi="Roboto" w:cs="Times New Roman"/>
          <w:color w:val="333333"/>
          <w:sz w:val="21"/>
          <w:szCs w:val="21"/>
          <w:lang w:eastAsia="ru-RU"/>
        </w:rPr>
        <w:lastRenderedPageBreak/>
        <w:t xml:space="preserve">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При этом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w:t>
      </w:r>
      <w:proofErr w:type="gramStart"/>
      <w:r w:rsidRPr="00503585">
        <w:rPr>
          <w:rFonts w:ascii="Roboto" w:eastAsia="Times New Roman" w:hAnsi="Roboto" w:cs="Times New Roman"/>
          <w:color w:val="333333"/>
          <w:sz w:val="21"/>
          <w:szCs w:val="21"/>
          <w:lang w:eastAsia="ru-RU"/>
        </w:rPr>
        <w:t>т.п.</w:t>
      </w:r>
      <w:proofErr w:type="gramEnd"/>
      <w:r w:rsidRPr="00503585">
        <w:rPr>
          <w:rFonts w:ascii="Roboto" w:eastAsia="Times New Roman" w:hAnsi="Roboto" w:cs="Times New Roman"/>
          <w:color w:val="333333"/>
          <w:sz w:val="21"/>
          <w:szCs w:val="21"/>
          <w:lang w:eastAsia="ru-RU"/>
        </w:rPr>
        <w:t>).</w:t>
      </w:r>
    </w:p>
    <w:p w14:paraId="7EE0B59B"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0DA400C2"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Согласно расчету, прилагаемому к исковому заявлению, восстановительный ремонт автомобиля _________________________, принадлежащего истцу _________________________, составляет _________________________ руб., из них стоимость заменяемых деталей и применяемых материалов с учетом износа _________________________ руб., стоимость ремонтных работ _________________________ руб.</w:t>
      </w:r>
    </w:p>
    <w:p w14:paraId="67BDD948"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Согласно _________________________ автомобиль _________________________, принадлежащий истцу _________________________, в результате ДТП потерял товарный вид на _________________________%, что составляет _________________________ руб. от его изначальной стоимости.</w:t>
      </w:r>
    </w:p>
    <w:p w14:paraId="794591F1"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Общая сумма причиненного материального ущерба составляет _________________________ руб. Таким образом, с ответчика _________________________ надлежит взыскать в пользу истца _________________________ ущерб, причиненный в результате ДТП, в сумме _________________________ руб.</w:t>
      </w:r>
    </w:p>
    <w:p w14:paraId="7CFCD53D"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В связи с обращением в суд истцом понесены судебные расходы в виде госпошлины в сумме _________________________ руб. Согласно ст. 88, 98 ГПК стороне, в пользу которой состоялось решение суда, суд присуждает возместить с другой стороны все понесенные по делу судебные расходы. Таким образом, с ответчика в пользу истца надлежит взыскать судебные расходы в сумме _________________________ руб.</w:t>
      </w:r>
    </w:p>
    <w:p w14:paraId="0A8D8DC2"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 xml:space="preserve">На основании изложенного, руководствуясь </w:t>
      </w:r>
      <w:proofErr w:type="spellStart"/>
      <w:r w:rsidRPr="00503585">
        <w:rPr>
          <w:rFonts w:ascii="Roboto" w:eastAsia="Times New Roman" w:hAnsi="Roboto" w:cs="Times New Roman"/>
          <w:color w:val="333333"/>
          <w:sz w:val="21"/>
          <w:szCs w:val="21"/>
          <w:lang w:eastAsia="ru-RU"/>
        </w:rPr>
        <w:t>ст.ст</w:t>
      </w:r>
      <w:proofErr w:type="spellEnd"/>
      <w:r w:rsidRPr="00503585">
        <w:rPr>
          <w:rFonts w:ascii="Roboto" w:eastAsia="Times New Roman" w:hAnsi="Roboto" w:cs="Times New Roman"/>
          <w:color w:val="333333"/>
          <w:sz w:val="21"/>
          <w:szCs w:val="21"/>
          <w:lang w:eastAsia="ru-RU"/>
        </w:rPr>
        <w:t>. 15, 1064, 1079 Гражданского кодекса Российской Федерации,</w:t>
      </w:r>
    </w:p>
    <w:p w14:paraId="7384040B"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Прошу:</w:t>
      </w:r>
    </w:p>
    <w:p w14:paraId="2A9C1F85"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Взыскать с ответчика _________________________ в пользу истца _________________________ сумму ущерба, причиненного в результате дорожно-транспортного происшествия, в размере _________________________ руб.</w:t>
      </w:r>
    </w:p>
    <w:p w14:paraId="4271FF2B"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Взыскать с ответчика _________________________ в пользу истца _________________________ судебные расходы по уплате госпошлины в размере _________________________ руб.</w:t>
      </w:r>
    </w:p>
    <w:p w14:paraId="2A56E3E6"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Приложение:</w:t>
      </w:r>
    </w:p>
    <w:p w14:paraId="6271A8C6"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1. Копия искового заявления.</w:t>
      </w:r>
    </w:p>
    <w:p w14:paraId="3D6492F0"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2. Квитанция об уплате госпошлины.</w:t>
      </w:r>
    </w:p>
    <w:p w14:paraId="5665E750"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3. Расчет стоимости восстановительного ремонта.</w:t>
      </w:r>
    </w:p>
    <w:p w14:paraId="1E67D802"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4. Справка о ДТП, выданная органами ГИБДД.</w:t>
      </w:r>
    </w:p>
    <w:p w14:paraId="10D68671"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5. Копия постановления о привлечении к административной ответственности – 2 шт.</w:t>
      </w:r>
    </w:p>
    <w:p w14:paraId="10F05BFE"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lastRenderedPageBreak/>
        <w:t>6. Документы, подтверждающие стоимость восстановительного ремонта _________________________.</w:t>
      </w:r>
    </w:p>
    <w:p w14:paraId="7005E8ED"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7. Технический паспорт транспортного средства, принадлежащего истцу _________________________.</w:t>
      </w:r>
    </w:p>
    <w:p w14:paraId="2DC5BB25"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8.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14:paraId="15A9356A" w14:textId="77777777" w:rsidR="00503585" w:rsidRPr="00503585" w:rsidRDefault="00503585" w:rsidP="00503585">
      <w:pPr>
        <w:shd w:val="clear" w:color="auto" w:fill="FFFFFF"/>
        <w:spacing w:after="150" w:line="240" w:lineRule="auto"/>
        <w:rPr>
          <w:rFonts w:ascii="Roboto" w:eastAsia="Times New Roman" w:hAnsi="Roboto" w:cs="Times New Roman"/>
          <w:color w:val="333333"/>
          <w:sz w:val="21"/>
          <w:szCs w:val="21"/>
          <w:lang w:eastAsia="ru-RU"/>
        </w:rPr>
      </w:pPr>
      <w:r w:rsidRPr="00503585">
        <w:rPr>
          <w:rFonts w:ascii="Roboto" w:eastAsia="Times New Roman" w:hAnsi="Roboto" w:cs="Times New Roman"/>
          <w:color w:val="333333"/>
          <w:sz w:val="21"/>
          <w:szCs w:val="21"/>
          <w:lang w:eastAsia="ru-RU"/>
        </w:rPr>
        <w:t>Истец _______________________</w:t>
      </w:r>
    </w:p>
    <w:p w14:paraId="43A2FF96" w14:textId="77777777" w:rsidR="00CC0946" w:rsidRPr="00503585" w:rsidRDefault="00CC0946" w:rsidP="00503585"/>
    <w:sectPr w:rsidR="00CC0946" w:rsidRPr="0050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A8"/>
    <w:rsid w:val="00145042"/>
    <w:rsid w:val="002A061A"/>
    <w:rsid w:val="003F2A66"/>
    <w:rsid w:val="00503585"/>
    <w:rsid w:val="007E2AD4"/>
    <w:rsid w:val="0093257A"/>
    <w:rsid w:val="00CC0946"/>
    <w:rsid w:val="00CD1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DCFB"/>
  <w15:chartTrackingRefBased/>
  <w15:docId w15:val="{1DE4C015-8978-471A-AF3D-9D919EDD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035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35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35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 SOUZ Computers 2</dc:creator>
  <cp:keywords/>
  <dc:description/>
  <cp:lastModifiedBy>MKU SOUZ Computers 2</cp:lastModifiedBy>
  <cp:revision>2</cp:revision>
  <dcterms:created xsi:type="dcterms:W3CDTF">2021-09-03T10:24:00Z</dcterms:created>
  <dcterms:modified xsi:type="dcterms:W3CDTF">2021-09-03T10:24:00Z</dcterms:modified>
</cp:coreProperties>
</file>